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3C" w:rsidRPr="0095113C" w:rsidRDefault="0095113C" w:rsidP="0095113C">
      <w:pPr>
        <w:rPr>
          <w:sz w:val="24"/>
          <w:szCs w:val="24"/>
        </w:rPr>
      </w:pPr>
      <w:r w:rsidRPr="0095113C">
        <w:rPr>
          <w:sz w:val="24"/>
          <w:szCs w:val="24"/>
        </w:rPr>
        <w:t>Dobrý den,</w:t>
      </w:r>
    </w:p>
    <w:p w:rsidR="0095113C" w:rsidRPr="0095113C" w:rsidRDefault="0095113C" w:rsidP="0095113C">
      <w:pPr>
        <w:rPr>
          <w:sz w:val="24"/>
          <w:szCs w:val="24"/>
        </w:rPr>
      </w:pPr>
      <w:r w:rsidRPr="0095113C">
        <w:rPr>
          <w:sz w:val="24"/>
          <w:szCs w:val="24"/>
        </w:rPr>
        <w:t>předně doufám, že jste si i v takových bojových podmínkách prožili hezké Velikonoce a hlavně, že jste zdraví!?</w:t>
      </w:r>
    </w:p>
    <w:p w:rsidR="0095113C" w:rsidRPr="0095113C" w:rsidRDefault="0095113C" w:rsidP="0095113C">
      <w:pPr>
        <w:rPr>
          <w:i/>
          <w:sz w:val="24"/>
          <w:szCs w:val="24"/>
        </w:rPr>
      </w:pPr>
      <w:r w:rsidRPr="0095113C">
        <w:rPr>
          <w:i/>
          <w:sz w:val="24"/>
          <w:szCs w:val="24"/>
          <w:u w:val="single"/>
        </w:rPr>
        <w:t>Jen krátce se vrátím k plnění úkolů a včasné zasílání:</w:t>
      </w:r>
      <w:r w:rsidRPr="0095113C">
        <w:rPr>
          <w:i/>
          <w:sz w:val="24"/>
          <w:szCs w:val="24"/>
        </w:rPr>
        <w:t xml:space="preserve"> </w:t>
      </w:r>
      <w:r w:rsidRPr="0095113C">
        <w:rPr>
          <w:i/>
          <w:sz w:val="24"/>
          <w:szCs w:val="24"/>
        </w:rPr>
        <w:t>u vaší třídy mám všechny „fajfky“ – tzn. vše splněno, takže VELKÁ POCHVALA A DÍKY! Nap</w:t>
      </w:r>
      <w:r w:rsidR="00DF3FEF">
        <w:rPr>
          <w:i/>
          <w:sz w:val="24"/>
          <w:szCs w:val="24"/>
        </w:rPr>
        <w:t>sal jsem</w:t>
      </w:r>
      <w:r w:rsidRPr="0095113C">
        <w:rPr>
          <w:i/>
          <w:sz w:val="24"/>
          <w:szCs w:val="24"/>
        </w:rPr>
        <w:t xml:space="preserve"> i paní učitelce </w:t>
      </w:r>
      <w:proofErr w:type="spellStart"/>
      <w:r w:rsidRPr="0095113C">
        <w:rPr>
          <w:i/>
          <w:sz w:val="24"/>
          <w:szCs w:val="24"/>
        </w:rPr>
        <w:t>Gargašové</w:t>
      </w:r>
      <w:proofErr w:type="spellEnd"/>
      <w:r w:rsidRPr="0095113C">
        <w:rPr>
          <w:i/>
          <w:sz w:val="24"/>
          <w:szCs w:val="24"/>
        </w:rPr>
        <w:t>, že jste vzorní!</w:t>
      </w:r>
    </w:p>
    <w:p w:rsidR="00563840" w:rsidRPr="0095113C" w:rsidRDefault="0095113C">
      <w:pPr>
        <w:rPr>
          <w:b/>
          <w:sz w:val="24"/>
          <w:szCs w:val="24"/>
          <w:u w:val="single"/>
        </w:rPr>
      </w:pPr>
      <w:r w:rsidRPr="0095113C">
        <w:rPr>
          <w:b/>
          <w:sz w:val="24"/>
          <w:szCs w:val="24"/>
          <w:u w:val="single"/>
        </w:rPr>
        <w:t>K ÚKOLŮM Z MINULÉHO TÝDNE:</w:t>
      </w:r>
    </w:p>
    <w:p w:rsidR="0095113C" w:rsidRDefault="0095113C">
      <w:pPr>
        <w:rPr>
          <w:sz w:val="24"/>
          <w:szCs w:val="24"/>
        </w:rPr>
      </w:pPr>
      <w:r>
        <w:rPr>
          <w:sz w:val="24"/>
          <w:szCs w:val="24"/>
        </w:rPr>
        <w:t xml:space="preserve">Děkuji za hezká velikonoční přání. Jen nezapomínejte, že na konci musí být i odesílatel, aby adresát věděl, kdo mu přání poslal (některým chybělo). </w:t>
      </w:r>
    </w:p>
    <w:p w:rsidR="0095113C" w:rsidRDefault="00E81309">
      <w:pPr>
        <w:rPr>
          <w:i/>
          <w:sz w:val="24"/>
          <w:szCs w:val="24"/>
        </w:rPr>
      </w:pPr>
      <w:r>
        <w:rPr>
          <w:sz w:val="24"/>
          <w:szCs w:val="24"/>
        </w:rPr>
        <w:t xml:space="preserve">Správné řešení úkolu z PS tady uvádět nebudu, řešení máte na konci PS, měli jste si zkontrolovat. Ale když jsem cvičení procházel, tak jste neměli problém. Vždy si musíte určit správný rod, popř. si pomoct ukazovacím zájmenem </w:t>
      </w:r>
      <w:r w:rsidRPr="00E81309">
        <w:rPr>
          <w:i/>
          <w:sz w:val="24"/>
          <w:szCs w:val="24"/>
        </w:rPr>
        <w:t>„ti, ty“.</w:t>
      </w:r>
    </w:p>
    <w:p w:rsidR="009069ED" w:rsidRDefault="009069ED">
      <w:pPr>
        <w:rPr>
          <w:b/>
          <w:sz w:val="24"/>
          <w:szCs w:val="24"/>
          <w:u w:val="single"/>
        </w:rPr>
      </w:pPr>
    </w:p>
    <w:p w:rsidR="00E81309" w:rsidRPr="009069ED" w:rsidRDefault="00E81309" w:rsidP="009069ED">
      <w:pPr>
        <w:jc w:val="center"/>
        <w:rPr>
          <w:b/>
          <w:sz w:val="28"/>
          <w:szCs w:val="28"/>
          <w:u w:val="single"/>
        </w:rPr>
      </w:pPr>
      <w:r w:rsidRPr="009069ED">
        <w:rPr>
          <w:b/>
          <w:sz w:val="28"/>
          <w:szCs w:val="28"/>
          <w:u w:val="single"/>
        </w:rPr>
        <w:t>ÚKOLY PRO TENTO TÝDEN – mluvnice</w:t>
      </w:r>
    </w:p>
    <w:p w:rsidR="0093745F" w:rsidRDefault="00E81309">
      <w:pPr>
        <w:rPr>
          <w:sz w:val="24"/>
          <w:szCs w:val="24"/>
        </w:rPr>
      </w:pPr>
      <w:r>
        <w:rPr>
          <w:sz w:val="24"/>
          <w:szCs w:val="24"/>
        </w:rPr>
        <w:t>Navážeme na předchozí učivo a procvičíme si shodu přísudku s několikanásobným podmětem (v PS je to na str. 26 – 27)</w:t>
      </w:r>
      <w:r w:rsidR="0093745F">
        <w:rPr>
          <w:sz w:val="24"/>
          <w:szCs w:val="24"/>
        </w:rPr>
        <w:t xml:space="preserve">, je to o malinko složitější. </w:t>
      </w:r>
    </w:p>
    <w:p w:rsidR="00E81309" w:rsidRDefault="0093745F">
      <w:pPr>
        <w:rPr>
          <w:sz w:val="24"/>
          <w:szCs w:val="24"/>
        </w:rPr>
      </w:pPr>
      <w:r>
        <w:rPr>
          <w:sz w:val="24"/>
          <w:szCs w:val="24"/>
        </w:rPr>
        <w:t>V</w:t>
      </w:r>
      <w:r w:rsidR="00E81309">
        <w:rPr>
          <w:sz w:val="24"/>
          <w:szCs w:val="24"/>
        </w:rPr>
        <w:t xml:space="preserve">ždy je třeba si určit, jestli je v podmětu nějaký člen rodu </w:t>
      </w:r>
      <w:r w:rsidR="00E81309" w:rsidRPr="00E81309">
        <w:rPr>
          <w:b/>
          <w:sz w:val="24"/>
          <w:szCs w:val="24"/>
        </w:rPr>
        <w:t>muž. živ</w:t>
      </w:r>
      <w:r w:rsidR="00E81309">
        <w:rPr>
          <w:sz w:val="24"/>
          <w:szCs w:val="24"/>
        </w:rPr>
        <w:t xml:space="preserve">., v takovém případě je koncovka přísudku </w:t>
      </w:r>
      <w:r w:rsidR="00E81309" w:rsidRPr="00E81309">
        <w:rPr>
          <w:b/>
          <w:sz w:val="24"/>
          <w:szCs w:val="24"/>
        </w:rPr>
        <w:t>–</w:t>
      </w:r>
      <w:r w:rsidR="00E81309">
        <w:rPr>
          <w:b/>
          <w:sz w:val="24"/>
          <w:szCs w:val="24"/>
        </w:rPr>
        <w:t xml:space="preserve">i </w:t>
      </w:r>
      <w:r w:rsidR="00E81309" w:rsidRPr="0093745F">
        <w:rPr>
          <w:sz w:val="24"/>
          <w:szCs w:val="24"/>
        </w:rPr>
        <w:t xml:space="preserve">(př.: </w:t>
      </w:r>
      <w:r w:rsidRPr="0093745F">
        <w:rPr>
          <w:i/>
          <w:sz w:val="24"/>
          <w:szCs w:val="24"/>
          <w:u w:val="single"/>
        </w:rPr>
        <w:t>Petr</w:t>
      </w:r>
      <w:r w:rsidRPr="0093745F">
        <w:rPr>
          <w:i/>
          <w:sz w:val="24"/>
          <w:szCs w:val="24"/>
        </w:rPr>
        <w:t>, Aneta a Petra odevzdal</w:t>
      </w:r>
      <w:r w:rsidRPr="0093745F">
        <w:rPr>
          <w:b/>
          <w:i/>
          <w:sz w:val="24"/>
          <w:szCs w:val="24"/>
          <w:u w:val="single"/>
        </w:rPr>
        <w:t>i</w:t>
      </w:r>
      <w:r w:rsidRPr="0093745F">
        <w:rPr>
          <w:i/>
          <w:sz w:val="24"/>
          <w:szCs w:val="24"/>
        </w:rPr>
        <w:t xml:space="preserve"> úkoly včas.</w:t>
      </w:r>
      <w:r>
        <w:rPr>
          <w:sz w:val="24"/>
          <w:szCs w:val="24"/>
        </w:rPr>
        <w:t>)</w:t>
      </w:r>
      <w:r w:rsidR="00E81309" w:rsidRPr="0093745F">
        <w:rPr>
          <w:sz w:val="24"/>
          <w:szCs w:val="24"/>
        </w:rPr>
        <w:t>.</w:t>
      </w:r>
      <w:r w:rsidR="00E81309">
        <w:rPr>
          <w:sz w:val="24"/>
          <w:szCs w:val="24"/>
        </w:rPr>
        <w:t xml:space="preserve"> </w:t>
      </w:r>
      <w:r>
        <w:rPr>
          <w:sz w:val="24"/>
          <w:szCs w:val="24"/>
        </w:rPr>
        <w:t>Pozn.: někdy pozor na dvojí možnost – vysvětlení v rámečku na str. 27.</w:t>
      </w:r>
    </w:p>
    <w:p w:rsidR="0093745F" w:rsidRDefault="0093745F">
      <w:pPr>
        <w:rPr>
          <w:sz w:val="24"/>
          <w:szCs w:val="24"/>
        </w:rPr>
      </w:pPr>
      <w:r>
        <w:rPr>
          <w:sz w:val="24"/>
          <w:szCs w:val="24"/>
        </w:rPr>
        <w:t xml:space="preserve">Pouze v případě, že jsou všechny podměty rodu </w:t>
      </w:r>
      <w:r w:rsidRPr="0093745F">
        <w:rPr>
          <w:b/>
          <w:sz w:val="24"/>
          <w:szCs w:val="24"/>
        </w:rPr>
        <w:t>středního v množném</w:t>
      </w:r>
      <w:r>
        <w:rPr>
          <w:sz w:val="24"/>
          <w:szCs w:val="24"/>
        </w:rPr>
        <w:t xml:space="preserve"> čísle, je koncovka </w:t>
      </w:r>
      <w:r w:rsidRPr="0093745F">
        <w:rPr>
          <w:b/>
          <w:sz w:val="24"/>
          <w:szCs w:val="24"/>
        </w:rPr>
        <w:t>–a</w:t>
      </w:r>
      <w:r>
        <w:rPr>
          <w:sz w:val="24"/>
          <w:szCs w:val="24"/>
        </w:rPr>
        <w:t xml:space="preserve"> (př.: </w:t>
      </w:r>
      <w:r w:rsidRPr="0093745F">
        <w:rPr>
          <w:i/>
          <w:sz w:val="24"/>
          <w:szCs w:val="24"/>
          <w:u w:val="single"/>
        </w:rPr>
        <w:t>Housata a kůzlata</w:t>
      </w:r>
      <w:r w:rsidRPr="0093745F">
        <w:rPr>
          <w:i/>
          <w:sz w:val="24"/>
          <w:szCs w:val="24"/>
        </w:rPr>
        <w:t xml:space="preserve"> běhal</w:t>
      </w:r>
      <w:r w:rsidRPr="0076110F">
        <w:rPr>
          <w:b/>
          <w:i/>
          <w:sz w:val="24"/>
          <w:szCs w:val="24"/>
          <w:u w:val="single"/>
        </w:rPr>
        <w:t>a</w:t>
      </w:r>
      <w:r w:rsidRPr="0093745F">
        <w:rPr>
          <w:i/>
          <w:sz w:val="24"/>
          <w:szCs w:val="24"/>
        </w:rPr>
        <w:t xml:space="preserve"> po dvorku</w:t>
      </w:r>
      <w:r>
        <w:rPr>
          <w:sz w:val="24"/>
          <w:szCs w:val="24"/>
        </w:rPr>
        <w:t>.).</w:t>
      </w:r>
    </w:p>
    <w:p w:rsidR="0093745F" w:rsidRDefault="0093745F">
      <w:pPr>
        <w:rPr>
          <w:sz w:val="24"/>
          <w:szCs w:val="24"/>
        </w:rPr>
      </w:pPr>
      <w:r w:rsidRPr="0093745F">
        <w:rPr>
          <w:b/>
          <w:sz w:val="24"/>
          <w:szCs w:val="24"/>
        </w:rPr>
        <w:t>Ve všech ostatních případech</w:t>
      </w:r>
      <w:r>
        <w:rPr>
          <w:sz w:val="24"/>
          <w:szCs w:val="24"/>
        </w:rPr>
        <w:t xml:space="preserve"> je koncovka </w:t>
      </w:r>
      <w:r w:rsidRPr="0093745F">
        <w:rPr>
          <w:b/>
          <w:sz w:val="24"/>
          <w:szCs w:val="24"/>
        </w:rPr>
        <w:t>–y</w:t>
      </w:r>
      <w:r>
        <w:rPr>
          <w:sz w:val="24"/>
          <w:szCs w:val="24"/>
        </w:rPr>
        <w:t xml:space="preserve">. </w:t>
      </w:r>
    </w:p>
    <w:p w:rsidR="0093745F" w:rsidRDefault="009069ED">
      <w:pPr>
        <w:rPr>
          <w:sz w:val="24"/>
          <w:szCs w:val="24"/>
        </w:rPr>
      </w:pPr>
      <w:r>
        <w:rPr>
          <w:sz w:val="24"/>
          <w:szCs w:val="24"/>
        </w:rPr>
        <w:t xml:space="preserve">V PS si povinně doplňte </w:t>
      </w:r>
      <w:r w:rsidRPr="005C111C">
        <w:rPr>
          <w:b/>
          <w:sz w:val="24"/>
          <w:szCs w:val="24"/>
        </w:rPr>
        <w:t>26/</w:t>
      </w:r>
      <w:r w:rsidR="0081737C" w:rsidRPr="005C111C">
        <w:rPr>
          <w:b/>
          <w:sz w:val="24"/>
          <w:szCs w:val="24"/>
        </w:rPr>
        <w:t>3, 4</w:t>
      </w:r>
      <w:r w:rsidR="0081737C">
        <w:rPr>
          <w:sz w:val="24"/>
          <w:szCs w:val="24"/>
        </w:rPr>
        <w:t xml:space="preserve"> a </w:t>
      </w:r>
      <w:r w:rsidR="0081737C" w:rsidRPr="005C111C">
        <w:rPr>
          <w:b/>
          <w:sz w:val="24"/>
          <w:szCs w:val="24"/>
        </w:rPr>
        <w:t>27/7</w:t>
      </w:r>
      <w:r w:rsidR="0081737C">
        <w:rPr>
          <w:sz w:val="24"/>
          <w:szCs w:val="24"/>
        </w:rPr>
        <w:t>. Opět si zkontrolujte podle klíče a v případě, že máte chybu</w:t>
      </w:r>
      <w:r w:rsidR="003C7887">
        <w:rPr>
          <w:sz w:val="24"/>
          <w:szCs w:val="24"/>
        </w:rPr>
        <w:t>,</w:t>
      </w:r>
      <w:r w:rsidR="0081737C">
        <w:rPr>
          <w:sz w:val="24"/>
          <w:szCs w:val="24"/>
        </w:rPr>
        <w:t xml:space="preserve"> si ujasněte, v čem jste ji udělali. Pokud byste něčemu nerozuměli, napište mi. </w:t>
      </w:r>
      <w:r w:rsidR="005C111C">
        <w:rPr>
          <w:sz w:val="24"/>
          <w:szCs w:val="24"/>
        </w:rPr>
        <w:t xml:space="preserve">Zase buď vyfoťte nebo pošlete zprávu o splnění. </w:t>
      </w:r>
    </w:p>
    <w:p w:rsidR="0081737C" w:rsidRDefault="0081737C">
      <w:pPr>
        <w:rPr>
          <w:sz w:val="24"/>
          <w:szCs w:val="24"/>
        </w:rPr>
      </w:pPr>
      <w:r>
        <w:rPr>
          <w:sz w:val="24"/>
          <w:szCs w:val="24"/>
        </w:rPr>
        <w:t>Dobrovolné je 26/5. Doporučuji si také vyzkoušet diktát</w:t>
      </w:r>
      <w:r w:rsidR="005C111C">
        <w:rPr>
          <w:sz w:val="24"/>
          <w:szCs w:val="24"/>
        </w:rPr>
        <w:t>/</w:t>
      </w:r>
      <w:r>
        <w:rPr>
          <w:sz w:val="24"/>
          <w:szCs w:val="24"/>
        </w:rPr>
        <w:t xml:space="preserve">y ze str. 27 – může vám je někdo nadiktovat a pak si zkontrolujte správnost. Oba jsou zaměřeny na pravopis v koncovkách – berte to jako ¾ letní kontrolní diktát. </w:t>
      </w:r>
    </w:p>
    <w:p w:rsidR="007D0722" w:rsidRPr="007D0722" w:rsidRDefault="007D0722" w:rsidP="007D0722">
      <w:pPr>
        <w:jc w:val="center"/>
        <w:rPr>
          <w:b/>
          <w:sz w:val="28"/>
          <w:szCs w:val="28"/>
          <w:u w:val="single"/>
        </w:rPr>
      </w:pPr>
      <w:r w:rsidRPr="007D0722">
        <w:rPr>
          <w:b/>
          <w:sz w:val="28"/>
          <w:szCs w:val="28"/>
          <w:u w:val="single"/>
        </w:rPr>
        <w:t>Literatura</w:t>
      </w:r>
    </w:p>
    <w:p w:rsidR="007D0722" w:rsidRPr="00FF58C0" w:rsidRDefault="00FF58C0">
      <w:pPr>
        <w:rPr>
          <w:i/>
          <w:sz w:val="24"/>
          <w:szCs w:val="24"/>
        </w:rPr>
      </w:pPr>
      <w:r w:rsidRPr="00FF58C0">
        <w:rPr>
          <w:i/>
          <w:sz w:val="24"/>
          <w:szCs w:val="24"/>
        </w:rPr>
        <w:t>Do literárního sešitu si zapište zápis:</w:t>
      </w:r>
      <w:r w:rsidR="00860A21">
        <w:rPr>
          <w:i/>
          <w:sz w:val="24"/>
          <w:szCs w:val="24"/>
        </w:rPr>
        <w:t xml:space="preserve"> </w:t>
      </w:r>
      <w:r w:rsidR="00450B9B" w:rsidRPr="0076110F">
        <w:rPr>
          <w:sz w:val="24"/>
          <w:szCs w:val="24"/>
        </w:rPr>
        <w:t>(</w:t>
      </w:r>
      <w:r w:rsidR="00860A21" w:rsidRPr="00450B9B">
        <w:rPr>
          <w:sz w:val="24"/>
          <w:szCs w:val="24"/>
        </w:rPr>
        <w:t>ÚDAJE V ZÁVORKÁCH JSOU DOPLŇUJÍCÍ, NEMUSÍTE SI JE PSÁT</w:t>
      </w:r>
      <w:r w:rsidR="00450B9B">
        <w:rPr>
          <w:sz w:val="24"/>
          <w:szCs w:val="24"/>
        </w:rPr>
        <w:t>)</w:t>
      </w:r>
    </w:p>
    <w:p w:rsidR="00FF58C0" w:rsidRPr="005A61C2" w:rsidRDefault="005A61C2">
      <w:pPr>
        <w:rPr>
          <w:b/>
          <w:sz w:val="24"/>
          <w:szCs w:val="24"/>
          <w:u w:val="single"/>
        </w:rPr>
      </w:pPr>
      <w:r w:rsidRPr="005A61C2">
        <w:rPr>
          <w:b/>
          <w:sz w:val="24"/>
          <w:szCs w:val="24"/>
          <w:u w:val="single"/>
        </w:rPr>
        <w:t>ČESKÉ BAROKO</w:t>
      </w:r>
    </w:p>
    <w:p w:rsidR="00DE134D" w:rsidRDefault="005A61C2">
      <w:pPr>
        <w:rPr>
          <w:sz w:val="24"/>
          <w:szCs w:val="24"/>
        </w:rPr>
      </w:pPr>
      <w:r>
        <w:rPr>
          <w:sz w:val="24"/>
          <w:szCs w:val="24"/>
        </w:rPr>
        <w:t>Trvalo od pol. 16. stol do 17. stol. Těžké období po bitvě na Bílé hoře (součást třicetileté války), nebyly příznivé podmínky k psaní literatury, lidé</w:t>
      </w:r>
      <w:r w:rsidR="00860A21">
        <w:rPr>
          <w:sz w:val="24"/>
          <w:szCs w:val="24"/>
        </w:rPr>
        <w:t xml:space="preserve"> se</w:t>
      </w:r>
      <w:r>
        <w:rPr>
          <w:sz w:val="24"/>
          <w:szCs w:val="24"/>
        </w:rPr>
        <w:t xml:space="preserve"> uchylovali k lidové </w:t>
      </w:r>
      <w:r w:rsidR="00860A21">
        <w:rPr>
          <w:sz w:val="24"/>
          <w:szCs w:val="24"/>
        </w:rPr>
        <w:t xml:space="preserve">tvorbě </w:t>
      </w:r>
      <w:r w:rsidR="00C568D6">
        <w:rPr>
          <w:sz w:val="24"/>
          <w:szCs w:val="24"/>
        </w:rPr>
        <w:t>–</w:t>
      </w:r>
      <w:r w:rsidR="00860A21">
        <w:rPr>
          <w:sz w:val="24"/>
          <w:szCs w:val="24"/>
        </w:rPr>
        <w:t xml:space="preserve"> </w:t>
      </w:r>
      <w:r w:rsidR="00C568D6">
        <w:rPr>
          <w:sz w:val="24"/>
          <w:szCs w:val="24"/>
        </w:rPr>
        <w:lastRenderedPageBreak/>
        <w:t xml:space="preserve">kramářské (jarmareční) </w:t>
      </w:r>
      <w:r w:rsidR="00860A21">
        <w:rPr>
          <w:sz w:val="24"/>
          <w:szCs w:val="24"/>
        </w:rPr>
        <w:t>písně, pohádky, loutkové hry</w:t>
      </w:r>
      <w:r>
        <w:rPr>
          <w:sz w:val="24"/>
          <w:szCs w:val="24"/>
        </w:rPr>
        <w:t>. Do popředí se dostává němčina před češtinu.</w:t>
      </w:r>
    </w:p>
    <w:p w:rsidR="00E84CC7" w:rsidRPr="004B3DE2" w:rsidRDefault="00E84CC7">
      <w:pPr>
        <w:rPr>
          <w:sz w:val="24"/>
          <w:szCs w:val="24"/>
        </w:rPr>
      </w:pPr>
      <w:r w:rsidRPr="00F9237C">
        <w:rPr>
          <w:sz w:val="24"/>
          <w:szCs w:val="24"/>
          <w:u w:val="single"/>
        </w:rPr>
        <w:t>Kramářská píseň</w:t>
      </w:r>
      <w:r>
        <w:rPr>
          <w:sz w:val="24"/>
          <w:szCs w:val="24"/>
        </w:rPr>
        <w:t xml:space="preserve"> = byly zpívány během jarmarků a doprovázeny hrou na flašinet</w:t>
      </w:r>
      <w:r w:rsidR="00F9237C">
        <w:rPr>
          <w:sz w:val="24"/>
          <w:szCs w:val="24"/>
        </w:rPr>
        <w:t>. Přitom se ukazovaly obrázky, které ilustrovaly děj</w:t>
      </w:r>
      <w:r w:rsidR="00450B9B">
        <w:rPr>
          <w:sz w:val="24"/>
          <w:szCs w:val="24"/>
        </w:rPr>
        <w:t xml:space="preserve">. </w:t>
      </w:r>
    </w:p>
    <w:p w:rsidR="00DE134D" w:rsidRPr="00DE134D" w:rsidRDefault="00DE134D">
      <w:pPr>
        <w:rPr>
          <w:b/>
          <w:sz w:val="24"/>
          <w:szCs w:val="24"/>
          <w:u w:val="single"/>
        </w:rPr>
      </w:pPr>
      <w:r w:rsidRPr="00DE134D">
        <w:rPr>
          <w:b/>
          <w:sz w:val="24"/>
          <w:szCs w:val="24"/>
          <w:u w:val="single"/>
        </w:rPr>
        <w:t>Jan Amos Komenský</w:t>
      </w:r>
      <w:r>
        <w:rPr>
          <w:b/>
          <w:sz w:val="24"/>
          <w:szCs w:val="24"/>
          <w:u w:val="single"/>
        </w:rPr>
        <w:t xml:space="preserve"> </w:t>
      </w:r>
      <w:r w:rsidRPr="00DE134D">
        <w:rPr>
          <w:sz w:val="24"/>
          <w:szCs w:val="24"/>
        </w:rPr>
        <w:t>(1592 – 1670)</w:t>
      </w:r>
    </w:p>
    <w:p w:rsidR="00C568D6" w:rsidRDefault="00DE134D">
      <w:pPr>
        <w:rPr>
          <w:sz w:val="24"/>
          <w:szCs w:val="24"/>
        </w:rPr>
      </w:pPr>
      <w:r>
        <w:rPr>
          <w:sz w:val="24"/>
          <w:szCs w:val="24"/>
        </w:rPr>
        <w:t>Spisovatel, pedagog, reformátor, biskup Jednoty bratrské. Je nazýván „</w:t>
      </w:r>
      <w:r w:rsidR="002F5B6C">
        <w:rPr>
          <w:sz w:val="24"/>
          <w:szCs w:val="24"/>
        </w:rPr>
        <w:t>U</w:t>
      </w:r>
      <w:r>
        <w:rPr>
          <w:sz w:val="24"/>
          <w:szCs w:val="24"/>
        </w:rPr>
        <w:t>čitelem národů“</w:t>
      </w:r>
      <w:r w:rsidR="002F5B6C">
        <w:rPr>
          <w:sz w:val="24"/>
          <w:szCs w:val="24"/>
        </w:rPr>
        <w:t>. Není známo přesné místo jeho narození, snad Nivnice nebo Komňa (okolí Uherského Brodu). Zemřel v Amsterdamu (Nizozemsko). Měl těžký život – zemřela mu žena i děti, byl nucen emigrovat</w:t>
      </w:r>
      <w:r w:rsidR="00860A21">
        <w:rPr>
          <w:sz w:val="24"/>
          <w:szCs w:val="24"/>
        </w:rPr>
        <w:t xml:space="preserve"> (téměř tři desetiletí strávil v polském Lešně. Tam navíc po velkém požáru přišel o řadu drahocenných rukopisů).</w:t>
      </w:r>
      <w:r w:rsidR="00C568D6">
        <w:rPr>
          <w:sz w:val="24"/>
          <w:szCs w:val="24"/>
        </w:rPr>
        <w:t xml:space="preserve"> Je autorem významných pedagogických sp</w:t>
      </w:r>
      <w:r w:rsidR="00004BDE">
        <w:rPr>
          <w:sz w:val="24"/>
          <w:szCs w:val="24"/>
        </w:rPr>
        <w:t>isů.</w:t>
      </w:r>
    </w:p>
    <w:p w:rsidR="00E84CC7" w:rsidRDefault="00C568D6">
      <w:pPr>
        <w:rPr>
          <w:sz w:val="24"/>
          <w:szCs w:val="24"/>
        </w:rPr>
      </w:pPr>
      <w:r w:rsidRPr="00C568D6">
        <w:rPr>
          <w:sz w:val="24"/>
          <w:szCs w:val="24"/>
        </w:rPr>
        <w:t>Pedagogická díla:</w:t>
      </w:r>
      <w:r>
        <w:rPr>
          <w:sz w:val="24"/>
          <w:szCs w:val="24"/>
          <w:u w:val="single"/>
        </w:rPr>
        <w:t xml:space="preserve"> </w:t>
      </w:r>
      <w:r w:rsidRPr="00C568D6">
        <w:rPr>
          <w:sz w:val="24"/>
          <w:szCs w:val="24"/>
          <w:u w:val="single"/>
        </w:rPr>
        <w:t>Brána jazyků otevřená</w:t>
      </w:r>
      <w:r>
        <w:rPr>
          <w:sz w:val="24"/>
          <w:szCs w:val="24"/>
        </w:rPr>
        <w:t xml:space="preserve">, </w:t>
      </w:r>
      <w:r w:rsidRPr="00C568D6">
        <w:rPr>
          <w:sz w:val="24"/>
          <w:szCs w:val="24"/>
          <w:u w:val="single"/>
        </w:rPr>
        <w:t>Svět v obrazech</w:t>
      </w:r>
      <w:r>
        <w:rPr>
          <w:sz w:val="24"/>
          <w:szCs w:val="24"/>
        </w:rPr>
        <w:t xml:space="preserve"> (Orbis pictus – ilustrovaná učebnice jazyků), </w:t>
      </w:r>
      <w:r w:rsidRPr="00C568D6">
        <w:rPr>
          <w:sz w:val="24"/>
          <w:szCs w:val="24"/>
          <w:u w:val="single"/>
        </w:rPr>
        <w:t>Poklad jazyka českého</w:t>
      </w:r>
      <w:r>
        <w:rPr>
          <w:sz w:val="24"/>
          <w:szCs w:val="24"/>
        </w:rPr>
        <w:t xml:space="preserve">, </w:t>
      </w:r>
      <w:r w:rsidRPr="00C568D6">
        <w:rPr>
          <w:sz w:val="24"/>
          <w:szCs w:val="24"/>
          <w:u w:val="single"/>
        </w:rPr>
        <w:t>Škola hrou</w:t>
      </w:r>
      <w:r>
        <w:rPr>
          <w:sz w:val="24"/>
          <w:szCs w:val="24"/>
          <w:u w:val="single"/>
        </w:rPr>
        <w:t xml:space="preserve"> </w:t>
      </w:r>
      <w:r w:rsidRPr="00C568D6">
        <w:rPr>
          <w:sz w:val="24"/>
          <w:szCs w:val="24"/>
        </w:rPr>
        <w:t xml:space="preserve">(učebnice latiny), </w:t>
      </w:r>
      <w:r>
        <w:rPr>
          <w:sz w:val="24"/>
          <w:szCs w:val="24"/>
          <w:u w:val="single"/>
        </w:rPr>
        <w:t xml:space="preserve">Velká didaktika </w:t>
      </w:r>
      <w:r w:rsidRPr="00C568D6">
        <w:rPr>
          <w:sz w:val="24"/>
          <w:szCs w:val="24"/>
        </w:rPr>
        <w:t>(didaktika = teorie vyučování)</w:t>
      </w:r>
    </w:p>
    <w:p w:rsidR="00331266" w:rsidRDefault="00331266">
      <w:pPr>
        <w:rPr>
          <w:sz w:val="24"/>
          <w:szCs w:val="24"/>
        </w:rPr>
      </w:pPr>
      <w:r w:rsidRPr="00C568D6">
        <w:rPr>
          <w:sz w:val="24"/>
          <w:szCs w:val="24"/>
          <w:u w:val="single"/>
        </w:rPr>
        <w:t>Labyrint světa a ráj srdce</w:t>
      </w:r>
      <w:r>
        <w:rPr>
          <w:sz w:val="24"/>
          <w:szCs w:val="24"/>
        </w:rPr>
        <w:t xml:space="preserve"> (poutník proch</w:t>
      </w:r>
      <w:r>
        <w:rPr>
          <w:sz w:val="24"/>
          <w:szCs w:val="24"/>
        </w:rPr>
        <w:t>ází světem, aby ho celý poznal)</w:t>
      </w:r>
    </w:p>
    <w:p w:rsidR="005A61C2" w:rsidRDefault="005A61C2">
      <w:pPr>
        <w:rPr>
          <w:sz w:val="24"/>
          <w:szCs w:val="24"/>
        </w:rPr>
      </w:pPr>
    </w:p>
    <w:p w:rsidR="00DE134D" w:rsidRDefault="00DE134D" w:rsidP="00DE134D">
      <w:pPr>
        <w:rPr>
          <w:b/>
          <w:sz w:val="28"/>
          <w:szCs w:val="28"/>
          <w:u w:val="single"/>
        </w:rPr>
      </w:pPr>
      <w:r>
        <w:rPr>
          <w:b/>
          <w:sz w:val="28"/>
          <w:szCs w:val="28"/>
          <w:u w:val="single"/>
        </w:rPr>
        <w:t>Úkoly:</w:t>
      </w:r>
      <w:r w:rsidRPr="0076110F">
        <w:rPr>
          <w:b/>
          <w:sz w:val="28"/>
          <w:szCs w:val="28"/>
        </w:rPr>
        <w:t xml:space="preserve"> </w:t>
      </w:r>
      <w:r w:rsidR="0076110F" w:rsidRPr="0076110F">
        <w:rPr>
          <w:sz w:val="24"/>
          <w:szCs w:val="24"/>
        </w:rPr>
        <w:t>(odpovědi na ně připiš do mailu)</w:t>
      </w:r>
    </w:p>
    <w:p w:rsidR="00E84CC7" w:rsidRDefault="00E84CC7" w:rsidP="00DE134D">
      <w:pPr>
        <w:pStyle w:val="Odstavecseseznamem"/>
        <w:numPr>
          <w:ilvl w:val="0"/>
          <w:numId w:val="1"/>
        </w:numPr>
        <w:rPr>
          <w:sz w:val="24"/>
          <w:szCs w:val="24"/>
        </w:rPr>
      </w:pPr>
      <w:r>
        <w:rPr>
          <w:sz w:val="24"/>
          <w:szCs w:val="24"/>
        </w:rPr>
        <w:t xml:space="preserve">Ve které pohádce jsi mohl vidět/slyšet flašinet? (nápověda – </w:t>
      </w:r>
      <w:r w:rsidR="00A34B45">
        <w:rPr>
          <w:sz w:val="24"/>
          <w:szCs w:val="24"/>
        </w:rPr>
        <w:t xml:space="preserve">tu nejznámější </w:t>
      </w:r>
      <w:r>
        <w:rPr>
          <w:sz w:val="24"/>
          <w:szCs w:val="24"/>
        </w:rPr>
        <w:t>dávali na velikonoční pondělí)</w:t>
      </w:r>
      <w:r w:rsidR="00A34B45">
        <w:rPr>
          <w:sz w:val="24"/>
          <w:szCs w:val="24"/>
        </w:rPr>
        <w:t>.</w:t>
      </w:r>
    </w:p>
    <w:p w:rsidR="00DE134D" w:rsidRDefault="00DE134D" w:rsidP="00DE134D">
      <w:pPr>
        <w:pStyle w:val="Odstavecseseznamem"/>
        <w:numPr>
          <w:ilvl w:val="0"/>
          <w:numId w:val="1"/>
        </w:numPr>
        <w:rPr>
          <w:sz w:val="24"/>
          <w:szCs w:val="24"/>
        </w:rPr>
      </w:pPr>
      <w:r w:rsidRPr="00DE134D">
        <w:rPr>
          <w:sz w:val="24"/>
          <w:szCs w:val="24"/>
        </w:rPr>
        <w:t xml:space="preserve">Vyhledej, který den a měsíc se J. A. Komenský narodil a čím je dnes tento den významný? </w:t>
      </w:r>
    </w:p>
    <w:p w:rsidR="002F5B6C" w:rsidRDefault="002F5B6C" w:rsidP="00DE134D">
      <w:pPr>
        <w:pStyle w:val="Odstavecseseznamem"/>
        <w:numPr>
          <w:ilvl w:val="0"/>
          <w:numId w:val="1"/>
        </w:numPr>
        <w:rPr>
          <w:sz w:val="24"/>
          <w:szCs w:val="24"/>
        </w:rPr>
      </w:pPr>
      <w:r>
        <w:rPr>
          <w:sz w:val="24"/>
          <w:szCs w:val="24"/>
        </w:rPr>
        <w:t xml:space="preserve">Zjisti, kde je Komenský pochován? </w:t>
      </w:r>
    </w:p>
    <w:p w:rsidR="002F5B6C" w:rsidRDefault="002F5B6C" w:rsidP="00DE134D">
      <w:pPr>
        <w:pStyle w:val="Odstavecseseznamem"/>
        <w:numPr>
          <w:ilvl w:val="0"/>
          <w:numId w:val="1"/>
        </w:numPr>
        <w:rPr>
          <w:sz w:val="24"/>
          <w:szCs w:val="24"/>
        </w:rPr>
      </w:pPr>
      <w:r>
        <w:rPr>
          <w:sz w:val="24"/>
          <w:szCs w:val="24"/>
        </w:rPr>
        <w:t>Na jaké české bankovce je vyobrazen Komenský?</w:t>
      </w:r>
    </w:p>
    <w:p w:rsidR="002F5B6C" w:rsidRPr="00DE134D" w:rsidRDefault="002F5B6C" w:rsidP="00DE134D">
      <w:pPr>
        <w:pStyle w:val="Odstavecseseznamem"/>
        <w:numPr>
          <w:ilvl w:val="0"/>
          <w:numId w:val="1"/>
        </w:numPr>
        <w:rPr>
          <w:sz w:val="24"/>
          <w:szCs w:val="24"/>
        </w:rPr>
      </w:pPr>
      <w:r>
        <w:rPr>
          <w:sz w:val="24"/>
          <w:szCs w:val="24"/>
        </w:rPr>
        <w:t>Pokus se najít nějaké pedagogické zásady Komenského.</w:t>
      </w:r>
    </w:p>
    <w:p w:rsidR="00DE134D" w:rsidRDefault="00DE134D" w:rsidP="001D225E">
      <w:pPr>
        <w:jc w:val="center"/>
        <w:rPr>
          <w:b/>
          <w:sz w:val="28"/>
          <w:szCs w:val="28"/>
          <w:u w:val="single"/>
        </w:rPr>
      </w:pPr>
    </w:p>
    <w:p w:rsidR="001D225E" w:rsidRPr="001D225E" w:rsidRDefault="001D225E" w:rsidP="001D225E">
      <w:pPr>
        <w:jc w:val="center"/>
        <w:rPr>
          <w:b/>
          <w:sz w:val="28"/>
          <w:szCs w:val="28"/>
          <w:u w:val="single"/>
        </w:rPr>
      </w:pPr>
      <w:r w:rsidRPr="001D225E">
        <w:rPr>
          <w:b/>
          <w:sz w:val="28"/>
          <w:szCs w:val="28"/>
          <w:u w:val="single"/>
        </w:rPr>
        <w:t>Sloh</w:t>
      </w:r>
    </w:p>
    <w:p w:rsidR="001D225E" w:rsidRDefault="001D225E" w:rsidP="001D225E">
      <w:pPr>
        <w:rPr>
          <w:sz w:val="24"/>
          <w:szCs w:val="24"/>
        </w:rPr>
      </w:pPr>
      <w:r>
        <w:rPr>
          <w:sz w:val="24"/>
          <w:szCs w:val="24"/>
        </w:rPr>
        <w:t>Napište 5 – 10 rozvitých vět, jak jste trávili „velikonoční prázdniny“ (čt – po)</w:t>
      </w:r>
      <w:r>
        <w:rPr>
          <w:sz w:val="24"/>
          <w:szCs w:val="24"/>
        </w:rPr>
        <w:t xml:space="preserve">. Ve větách si vyhledejte a podtrhněte podměty a přísudky. </w:t>
      </w:r>
    </w:p>
    <w:p w:rsidR="001D225E" w:rsidRDefault="001D225E" w:rsidP="001D225E">
      <w:pPr>
        <w:rPr>
          <w:i/>
          <w:sz w:val="24"/>
          <w:szCs w:val="24"/>
        </w:rPr>
      </w:pPr>
      <w:r>
        <w:rPr>
          <w:sz w:val="24"/>
          <w:szCs w:val="24"/>
        </w:rPr>
        <w:t>Př.: „</w:t>
      </w:r>
      <w:r w:rsidR="003454BB">
        <w:rPr>
          <w:sz w:val="24"/>
          <w:szCs w:val="24"/>
        </w:rPr>
        <w:t>(</w:t>
      </w:r>
      <w:r w:rsidR="003454BB" w:rsidRPr="003454BB">
        <w:rPr>
          <w:sz w:val="24"/>
          <w:szCs w:val="24"/>
          <w:u w:val="single"/>
        </w:rPr>
        <w:t>my</w:t>
      </w:r>
      <w:r w:rsidR="003454BB">
        <w:rPr>
          <w:sz w:val="24"/>
          <w:szCs w:val="24"/>
        </w:rPr>
        <w:t xml:space="preserve">) </w:t>
      </w:r>
      <w:r w:rsidRPr="001C49D8">
        <w:rPr>
          <w:i/>
          <w:sz w:val="24"/>
          <w:szCs w:val="24"/>
        </w:rPr>
        <w:t xml:space="preserve">V sobotu </w:t>
      </w:r>
      <w:r w:rsidRPr="001C49D8">
        <w:rPr>
          <w:i/>
          <w:sz w:val="24"/>
          <w:szCs w:val="24"/>
          <w:u w:val="wave"/>
        </w:rPr>
        <w:t>jsme sadili</w:t>
      </w:r>
      <w:r w:rsidRPr="001C49D8">
        <w:rPr>
          <w:i/>
          <w:sz w:val="24"/>
          <w:szCs w:val="24"/>
        </w:rPr>
        <w:t xml:space="preserve"> na zahradě brambory, protože </w:t>
      </w:r>
      <w:r w:rsidR="003454BB">
        <w:rPr>
          <w:i/>
          <w:sz w:val="24"/>
          <w:szCs w:val="24"/>
          <w:u w:val="wave"/>
        </w:rPr>
        <w:t xml:space="preserve">bylo hezké </w:t>
      </w:r>
      <w:r w:rsidR="003454BB" w:rsidRPr="003454BB">
        <w:rPr>
          <w:i/>
          <w:sz w:val="24"/>
          <w:szCs w:val="24"/>
          <w:u w:val="single"/>
        </w:rPr>
        <w:t>počasí</w:t>
      </w:r>
      <w:r>
        <w:rPr>
          <w:i/>
          <w:sz w:val="24"/>
          <w:szCs w:val="24"/>
        </w:rPr>
        <w:t>.“</w:t>
      </w:r>
    </w:p>
    <w:p w:rsidR="00F10B4C" w:rsidRDefault="00F10B4C" w:rsidP="001D225E">
      <w:pPr>
        <w:rPr>
          <w:sz w:val="24"/>
          <w:szCs w:val="24"/>
        </w:rPr>
      </w:pPr>
      <w:bookmarkStart w:id="0" w:name="_GoBack"/>
      <w:bookmarkEnd w:id="0"/>
    </w:p>
    <w:p w:rsidR="001D225E" w:rsidRDefault="001D225E" w:rsidP="001D225E">
      <w:pPr>
        <w:rPr>
          <w:sz w:val="24"/>
          <w:szCs w:val="24"/>
        </w:rPr>
      </w:pPr>
      <w:r w:rsidRPr="00C70D16">
        <w:rPr>
          <w:b/>
          <w:sz w:val="28"/>
          <w:szCs w:val="28"/>
        </w:rPr>
        <w:t>Přeji mnoho sil a úspěchů v novém týdnu! A nezapomeňte chodit ven a sportovat!</w:t>
      </w:r>
      <w:r>
        <w:rPr>
          <w:b/>
          <w:sz w:val="28"/>
          <w:szCs w:val="28"/>
        </w:rPr>
        <w:t xml:space="preserve">                                                                                   </w:t>
      </w:r>
    </w:p>
    <w:p w:rsidR="007D0722" w:rsidRPr="00E81309" w:rsidRDefault="007D0722">
      <w:pPr>
        <w:rPr>
          <w:sz w:val="24"/>
          <w:szCs w:val="24"/>
        </w:rPr>
      </w:pPr>
    </w:p>
    <w:sectPr w:rsidR="007D0722" w:rsidRPr="00E81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53D88"/>
    <w:multiLevelType w:val="hybridMultilevel"/>
    <w:tmpl w:val="95F669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E0"/>
    <w:rsid w:val="00004BDE"/>
    <w:rsid w:val="001D225E"/>
    <w:rsid w:val="002F5B6C"/>
    <w:rsid w:val="00331266"/>
    <w:rsid w:val="003454BB"/>
    <w:rsid w:val="003C7887"/>
    <w:rsid w:val="00450B9B"/>
    <w:rsid w:val="004B3DE2"/>
    <w:rsid w:val="004D31A9"/>
    <w:rsid w:val="00561780"/>
    <w:rsid w:val="005A61C2"/>
    <w:rsid w:val="005C111C"/>
    <w:rsid w:val="0076110F"/>
    <w:rsid w:val="007D0722"/>
    <w:rsid w:val="0081737C"/>
    <w:rsid w:val="00860A21"/>
    <w:rsid w:val="009069ED"/>
    <w:rsid w:val="0093745F"/>
    <w:rsid w:val="0095113C"/>
    <w:rsid w:val="00A34B45"/>
    <w:rsid w:val="00B753E0"/>
    <w:rsid w:val="00C568D6"/>
    <w:rsid w:val="00DE134D"/>
    <w:rsid w:val="00DF3FEF"/>
    <w:rsid w:val="00E2651F"/>
    <w:rsid w:val="00E81309"/>
    <w:rsid w:val="00E84CC7"/>
    <w:rsid w:val="00F10B4C"/>
    <w:rsid w:val="00F9237C"/>
    <w:rsid w:val="00FF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CB42"/>
  <w15:chartTrackingRefBased/>
  <w15:docId w15:val="{7FD28A65-25F8-4F44-A317-20E1B8C1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113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550</Words>
  <Characters>3248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22</cp:revision>
  <dcterms:created xsi:type="dcterms:W3CDTF">2020-04-13T07:53:00Z</dcterms:created>
  <dcterms:modified xsi:type="dcterms:W3CDTF">2020-04-13T16:10:00Z</dcterms:modified>
</cp:coreProperties>
</file>