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AJ 5. t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da 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Mil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holky a kluci!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kuji za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z minul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dne.  Jste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ikovn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!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ina z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s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 zvl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dla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born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:-))  Psali jste,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poslechov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cvi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lalo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my a cvi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nl-NL"/>
        </w:rPr>
        <w:t>se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m 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ila.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jste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lali  hezk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popisy. Nej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chyba je u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poru ve 3. osob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dopln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te k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poru  sloveso s koncovkou- s </w:t>
      </w:r>
      <w:r>
        <w:rPr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to je chyba. Mus</w:t>
      </w:r>
      <w:r>
        <w:rPr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to b</w:t>
      </w:r>
      <w:r>
        <w:rPr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ý</w:t>
      </w:r>
      <w:r>
        <w:rPr>
          <w:outline w:val="0"/>
          <w:color w:val="ff2600"/>
          <w:sz w:val="24"/>
          <w:szCs w:val="24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>t :</w:t>
      </w:r>
    </w:p>
    <w:p>
      <w:pPr>
        <w:pStyle w:val="Normal.0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She 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oesn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t like</w:t>
      </w:r>
      <w:r>
        <w:rPr>
          <w:sz w:val="24"/>
          <w:szCs w:val="24"/>
          <w:u w:val="single"/>
          <w:rtl w:val="0"/>
          <w:lang w:val="en-US"/>
        </w:rPr>
        <w:t xml:space="preserve"> yoghurt. He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doesn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t play </w:t>
      </w:r>
      <w:r>
        <w:rPr>
          <w:sz w:val="24"/>
          <w:szCs w:val="24"/>
          <w:u w:val="single"/>
          <w:rtl w:val="0"/>
        </w:rPr>
        <w:t>table tennis.</w:t>
      </w:r>
    </w:p>
    <w:p>
      <w:pPr>
        <w:pStyle w:val="Normal.0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Mus</w:t>
      </w:r>
      <w:r>
        <w:rPr>
          <w:sz w:val="24"/>
          <w:szCs w:val="24"/>
          <w:u w:val="single"/>
          <w:rtl w:val="0"/>
        </w:rPr>
        <w:t>í</w:t>
      </w:r>
      <w:r>
        <w:rPr>
          <w:sz w:val="24"/>
          <w:szCs w:val="24"/>
          <w:u w:val="single"/>
          <w:rtl w:val="0"/>
        </w:rPr>
        <w:t xml:space="preserve">m se take omluvit za </w:t>
      </w:r>
      <w:r>
        <w:rPr>
          <w:sz w:val="24"/>
          <w:szCs w:val="24"/>
          <w:u w:val="single"/>
          <w:rtl w:val="0"/>
        </w:rPr>
        <w:t>š</w:t>
      </w:r>
      <w:r>
        <w:rPr>
          <w:sz w:val="24"/>
          <w:szCs w:val="24"/>
          <w:u w:val="single"/>
          <w:rtl w:val="0"/>
        </w:rPr>
        <w:t>patn</w:t>
      </w:r>
      <w:r>
        <w:rPr>
          <w:sz w:val="24"/>
          <w:szCs w:val="24"/>
          <w:u w:val="single"/>
          <w:rtl w:val="0"/>
        </w:rPr>
        <w:t>é ř</w:t>
      </w:r>
      <w:r>
        <w:rPr>
          <w:sz w:val="24"/>
          <w:szCs w:val="24"/>
          <w:u w:val="single"/>
          <w:rtl w:val="0"/>
        </w:rPr>
        <w:t>e</w:t>
      </w:r>
      <w:r>
        <w:rPr>
          <w:sz w:val="24"/>
          <w:szCs w:val="24"/>
          <w:u w:val="single"/>
          <w:rtl w:val="0"/>
        </w:rPr>
        <w:t>š</w:t>
      </w:r>
      <w:r>
        <w:rPr>
          <w:sz w:val="24"/>
          <w:szCs w:val="24"/>
          <w:u w:val="single"/>
          <w:rtl w:val="0"/>
        </w:rPr>
        <w:t>en</w:t>
      </w:r>
      <w:r>
        <w:rPr>
          <w:sz w:val="24"/>
          <w:szCs w:val="24"/>
          <w:u w:val="single"/>
          <w:rtl w:val="0"/>
        </w:rPr>
        <w:t xml:space="preserve">í </w:t>
      </w:r>
      <w:r>
        <w:rPr>
          <w:sz w:val="24"/>
          <w:szCs w:val="24"/>
          <w:u w:val="single"/>
          <w:rtl w:val="0"/>
        </w:rPr>
        <w:t>k poslechov</w:t>
      </w:r>
      <w:r>
        <w:rPr>
          <w:sz w:val="24"/>
          <w:szCs w:val="24"/>
          <w:u w:val="single"/>
          <w:rtl w:val="0"/>
        </w:rPr>
        <w:t>é čá</w:t>
      </w:r>
      <w:r>
        <w:rPr>
          <w:sz w:val="24"/>
          <w:szCs w:val="24"/>
          <w:u w:val="single"/>
          <w:rtl w:val="0"/>
        </w:rPr>
        <w:t>sti., ve cvi</w:t>
      </w:r>
      <w:r>
        <w:rPr>
          <w:sz w:val="24"/>
          <w:szCs w:val="24"/>
          <w:u w:val="single"/>
          <w:rtl w:val="0"/>
        </w:rPr>
        <w:t>č</w:t>
      </w:r>
      <w:r>
        <w:rPr>
          <w:sz w:val="24"/>
          <w:szCs w:val="24"/>
          <w:u w:val="single"/>
          <w:rtl w:val="0"/>
        </w:rPr>
        <w:t>en</w:t>
      </w:r>
      <w:r>
        <w:rPr>
          <w:sz w:val="24"/>
          <w:szCs w:val="24"/>
          <w:u w:val="single"/>
          <w:rtl w:val="0"/>
        </w:rPr>
        <w:t xml:space="preserve">í </w:t>
      </w:r>
      <w:r>
        <w:rPr>
          <w:sz w:val="24"/>
          <w:szCs w:val="24"/>
          <w:u w:val="single"/>
          <w:rtl w:val="0"/>
        </w:rPr>
        <w:t>2. m</w:t>
      </w:r>
      <w:r>
        <w:rPr>
          <w:sz w:val="24"/>
          <w:szCs w:val="24"/>
          <w:u w:val="single"/>
          <w:rtl w:val="0"/>
        </w:rPr>
        <w:t>ě</w:t>
      </w:r>
      <w:r>
        <w:rPr>
          <w:sz w:val="24"/>
          <w:szCs w:val="24"/>
          <w:u w:val="single"/>
          <w:rtl w:val="0"/>
        </w:rPr>
        <w:t>la b</w:t>
      </w:r>
      <w:r>
        <w:rPr>
          <w:sz w:val="24"/>
          <w:szCs w:val="24"/>
          <w:u w:val="single"/>
          <w:rtl w:val="0"/>
        </w:rPr>
        <w:t>ý</w:t>
      </w:r>
      <w:r>
        <w:rPr>
          <w:sz w:val="24"/>
          <w:szCs w:val="24"/>
          <w:u w:val="single"/>
          <w:rtl w:val="0"/>
        </w:rPr>
        <w:t>t uvedena odpov</w:t>
      </w:r>
      <w:r>
        <w:rPr>
          <w:sz w:val="24"/>
          <w:szCs w:val="24"/>
          <w:u w:val="single"/>
          <w:rtl w:val="0"/>
        </w:rPr>
        <w:t>ě</w:t>
      </w:r>
      <w:r>
        <w:rPr>
          <w:sz w:val="24"/>
          <w:szCs w:val="24"/>
          <w:u w:val="single"/>
          <w:rtl w:val="0"/>
        </w:rPr>
        <w:t xml:space="preserve">d </w:t>
      </w:r>
      <w:r>
        <w:rPr>
          <w:sz w:val="24"/>
          <w:szCs w:val="24"/>
          <w:rtl w:val="0"/>
          <w:lang w:val="en-US"/>
        </w:rPr>
        <w:t xml:space="preserve"> Molly is </w:t>
      </w:r>
      <w:r>
        <w:rPr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10.  </w:t>
      </w:r>
      <w:r>
        <w:rPr>
          <w:sz w:val="24"/>
          <w:szCs w:val="24"/>
          <w:rtl w:val="0"/>
          <w:lang w:val="en-US"/>
        </w:rPr>
        <w:t>Dad likes reading books.</w:t>
      </w:r>
    </w:p>
    <w:p>
      <w:pPr>
        <w:pStyle w:val="Normal.0"/>
        <w:rPr>
          <w:rFonts w:ascii="Wingdings" w:cs="Wingdings" w:hAnsi="Wingdings" w:eastAsia="Wingdings"/>
          <w:sz w:val="24"/>
          <w:szCs w:val="24"/>
        </w:rPr>
      </w:pPr>
      <w:r>
        <w:rPr>
          <w:sz w:val="24"/>
          <w:szCs w:val="24"/>
          <w:rtl w:val="0"/>
        </w:rPr>
        <w:t>Tento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nl-NL"/>
        </w:rPr>
        <w:t>den za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 xml:space="preserve">name novou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sti 4.D.  Zkuste pracovat sami, kdy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  <w:lang w:val="nl-NL"/>
        </w:rPr>
        <w:t>se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co nebude 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it, napi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te na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mail  nebo tel.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  <w:lang w:val="es-ES_tradnl"/>
        </w:rPr>
        <w:t xml:space="preserve">slo,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tomu nerozum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te, nev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te, jak to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 vyplnit. 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m, domluv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me se</w:t>
      </w:r>
      <w:r>
        <w:rPr>
          <w:rFonts w:ascii="Arial Unicode MS" w:hAnsi="Arial Unicode MS" w:hint="default"/>
          <w:sz w:val="24"/>
          <w:szCs w:val="24"/>
          <w:rtl w:val="0"/>
        </w:rPr>
        <w:t>☺</w:t>
      </w: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Do   ned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le 26.4. po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lete:</w:t>
      </w: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ofocen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é 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cv. z u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ebnice 1/46 a 2/47- sta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čí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1.T/F   a tak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é 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zhodnocen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:lang w:val="es-ES_tradnl"/>
          <w14:textFill>
            <w14:solidFill>
              <w14:srgbClr w14:val="FF2600"/>
            </w14:solidFill>
          </w14:textFill>
        </w:rPr>
        <w:t>celot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denn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aktivity, jak se ti da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il test, nau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it a procvi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it slov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íč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ka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……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eji hodn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dobr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lady  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 pln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í ú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kol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ů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!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Martina  Hol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kov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1.C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l: pracuji s videonahr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vkou a procvi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uji si p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ří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t. 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as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pus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 xml:space="preserve">si odkaz a zvol si : </w:t>
      </w:r>
      <w:r>
        <w:rPr>
          <w:outline w:val="0"/>
          <w:color w:val="0433ff"/>
          <w:sz w:val="24"/>
          <w:szCs w:val="2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 xml:space="preserve">play mode </w:t>
      </w:r>
      <w:r>
        <w:rPr>
          <w:sz w:val="24"/>
          <w:szCs w:val="24"/>
          <w:rtl w:val="0"/>
          <w:lang w:val="en-US"/>
        </w:rPr>
        <w:t xml:space="preserve"> - interactive mode,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(uk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zka se zastav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objev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zka, na kterou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te, je to test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k, jak jste zvl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dli 3. osobu)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- kdo je odv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s-ES_tradnl"/>
        </w:rPr>
        <w:t>,m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 xml:space="preserve">e zkusit zvolit </w:t>
      </w:r>
      <w:r>
        <w:rPr>
          <w:outline w:val="0"/>
          <w:color w:val="0433ff"/>
          <w:sz w:val="24"/>
          <w:szCs w:val="2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play mode-</w:t>
      </w:r>
      <w:r>
        <w:rPr>
          <w:sz w:val="24"/>
          <w:szCs w:val="24"/>
          <w:rtl w:val="0"/>
        </w:rPr>
        <w:t xml:space="preserve"> casino mode-, kdy si vsad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te na odpov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di, a 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ete vyhr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 (samoz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je to jen jako:-)</w:t>
      </w:r>
    </w:p>
    <w:p>
      <w:pPr>
        <w:pStyle w:val="Normal.0"/>
        <w:rPr>
          <w:rStyle w:val="Žádný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"https://en.islcollective.com/video-lessons/gru-present-simple"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https://en.islcollective.com/video-lessons/gru-present-simple</w:t>
      </w:r>
      <w:r>
        <w:rPr/>
        <w:fldChar w:fldCharType="end" w:fldLock="0"/>
      </w: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2. C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l- nau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čí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m se  slovn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z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sobu 4.D+Culture, Sports, Musical instrument</w:t>
      </w:r>
    </w:p>
    <w:p>
      <w:pPr>
        <w:pStyle w:val="Normal.0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>nau</w:t>
      </w:r>
      <w:r>
        <w:rPr>
          <w:rStyle w:val="Žádný"/>
          <w:sz w:val="24"/>
          <w:szCs w:val="24"/>
          <w:rtl w:val="0"/>
        </w:rPr>
        <w:t>č</w:t>
      </w:r>
      <w:r>
        <w:rPr>
          <w:rStyle w:val="Žádný"/>
          <w:sz w:val="24"/>
          <w:szCs w:val="24"/>
          <w:rtl w:val="0"/>
        </w:rPr>
        <w:t>it se slov</w:t>
      </w:r>
      <w:r>
        <w:rPr>
          <w:rStyle w:val="Žádný"/>
          <w:sz w:val="24"/>
          <w:szCs w:val="24"/>
          <w:rtl w:val="0"/>
        </w:rPr>
        <w:t>íč</w:t>
      </w:r>
      <w:r>
        <w:rPr>
          <w:rStyle w:val="Žádný"/>
          <w:sz w:val="24"/>
          <w:szCs w:val="24"/>
          <w:rtl w:val="0"/>
        </w:rPr>
        <w:t>ka, je jich hodn</w:t>
      </w:r>
      <w:r>
        <w:rPr>
          <w:rStyle w:val="Žádný"/>
          <w:sz w:val="24"/>
          <w:szCs w:val="24"/>
          <w:rtl w:val="0"/>
        </w:rPr>
        <w:t>ě</w:t>
      </w:r>
      <w:r>
        <w:rPr>
          <w:rStyle w:val="Žádný"/>
          <w:sz w:val="24"/>
          <w:szCs w:val="24"/>
          <w:rtl w:val="0"/>
        </w:rPr>
        <w:t>, ale sporty a n</w:t>
      </w:r>
      <w:r>
        <w:rPr>
          <w:rStyle w:val="Žádný"/>
          <w:sz w:val="24"/>
          <w:szCs w:val="24"/>
          <w:rtl w:val="0"/>
        </w:rPr>
        <w:t>á</w:t>
      </w:r>
      <w:r>
        <w:rPr>
          <w:rStyle w:val="Žádný"/>
          <w:sz w:val="24"/>
          <w:szCs w:val="24"/>
          <w:rtl w:val="0"/>
        </w:rPr>
        <w:t>stroje jsou opakov</w:t>
      </w:r>
      <w:r>
        <w:rPr>
          <w:rStyle w:val="Žádný"/>
          <w:sz w:val="24"/>
          <w:szCs w:val="24"/>
          <w:rtl w:val="0"/>
        </w:rPr>
        <w:t>á</w:t>
      </w:r>
      <w:r>
        <w:rPr>
          <w:rStyle w:val="Žádný"/>
          <w:sz w:val="24"/>
          <w:szCs w:val="24"/>
          <w:rtl w:val="0"/>
        </w:rPr>
        <w:t>n</w:t>
      </w:r>
      <w:r>
        <w:rPr>
          <w:rStyle w:val="Žádný"/>
          <w:sz w:val="24"/>
          <w:szCs w:val="24"/>
          <w:rtl w:val="0"/>
        </w:rPr>
        <w:t>í</w:t>
      </w:r>
      <w:r>
        <w:rPr>
          <w:rStyle w:val="Žádný"/>
          <w:sz w:val="24"/>
          <w:szCs w:val="24"/>
          <w:rtl w:val="0"/>
        </w:rPr>
        <w:t xml:space="preserve">m </w:t>
      </w:r>
    </w:p>
    <w:p>
      <w:pPr>
        <w:pStyle w:val="Normal.0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u w:val="single"/>
          <w:rtl w:val="0"/>
        </w:rPr>
        <w:t>Projdi  si z</w:t>
      </w:r>
      <w:r>
        <w:rPr>
          <w:rStyle w:val="Žádný"/>
          <w:sz w:val="24"/>
          <w:szCs w:val="24"/>
          <w:u w:val="single"/>
          <w:rtl w:val="0"/>
        </w:rPr>
        <w:t>á</w:t>
      </w:r>
      <w:r>
        <w:rPr>
          <w:rStyle w:val="Žádný"/>
          <w:sz w:val="24"/>
          <w:szCs w:val="24"/>
          <w:u w:val="single"/>
          <w:rtl w:val="0"/>
        </w:rPr>
        <w:t>lo</w:t>
      </w:r>
      <w:r>
        <w:rPr>
          <w:rStyle w:val="Žádný"/>
          <w:sz w:val="24"/>
          <w:szCs w:val="24"/>
          <w:u w:val="single"/>
          <w:rtl w:val="0"/>
        </w:rPr>
        <w:t>ž</w:t>
      </w:r>
      <w:r>
        <w:rPr>
          <w:rStyle w:val="Žádný"/>
          <w:sz w:val="24"/>
          <w:szCs w:val="24"/>
          <w:u w:val="single"/>
          <w:rtl w:val="0"/>
        </w:rPr>
        <w:t xml:space="preserve">ku 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flashcards, learn, write</w:t>
      </w:r>
    </w:p>
    <w:p>
      <w:pPr>
        <w:pStyle w:val="Normal.0"/>
        <w:rPr>
          <w:rStyle w:val="Žádný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"https://quizlet.com/413977493/project-1-fourth-edition-u-4-d-mickie-millie-and-mutculture-flash-cards/"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https://quizlet.com/413977493/project-1-fourth-edition-u-4-d-mickie-millie-and-mutculture-flash-cards/</w:t>
      </w:r>
      <w:r>
        <w:rPr/>
        <w:fldChar w:fldCharType="end" w:fldLock="0"/>
      </w:r>
    </w:p>
    <w:p>
      <w:pPr>
        <w:pStyle w:val="Normal.0"/>
        <w:rPr>
          <w:rStyle w:val="Žádný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"https://quizlet.com/413978151/project-1-fourth-edition-u4-d-sports-flash-cards/"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https://quizlet.com/413978151/project-1-fourth-edition-u4-d-sports-flash-cards/</w:t>
      </w:r>
      <w:r>
        <w:rPr/>
        <w:fldChar w:fldCharType="end" w:fldLock="0"/>
      </w: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3. C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l: 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tu a porozum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m  nezn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m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Style w:val="Žádný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nu textu</w:t>
      </w:r>
    </w:p>
    <w:p>
      <w:pPr>
        <w:pStyle w:val="Normal.0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>U</w:t>
      </w:r>
      <w:r>
        <w:rPr>
          <w:rStyle w:val="Žádný"/>
          <w:sz w:val="24"/>
          <w:szCs w:val="24"/>
          <w:rtl w:val="0"/>
        </w:rPr>
        <w:t>č</w:t>
      </w:r>
      <w:r>
        <w:rPr>
          <w:rStyle w:val="Žádný"/>
          <w:sz w:val="24"/>
          <w:szCs w:val="24"/>
          <w:rtl w:val="0"/>
          <w:lang w:val="en-US"/>
        </w:rPr>
        <w:t>. str. 46- text Mickey, Millie and Mut</w:t>
      </w:r>
    </w:p>
    <w:p>
      <w:pPr>
        <w:pStyle w:val="Normal.0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>1. poslechni si nov</w:t>
      </w:r>
      <w:r>
        <w:rPr>
          <w:rStyle w:val="Žádný"/>
          <w:sz w:val="24"/>
          <w:szCs w:val="24"/>
          <w:rtl w:val="0"/>
        </w:rPr>
        <w:t xml:space="preserve">ý </w:t>
      </w:r>
      <w:r>
        <w:rPr>
          <w:rStyle w:val="Žádný"/>
          <w:sz w:val="24"/>
          <w:szCs w:val="24"/>
          <w:rtl w:val="0"/>
        </w:rPr>
        <w:t>text z odkazu</w:t>
      </w:r>
    </w:p>
    <w:p>
      <w:pPr>
        <w:pStyle w:val="Normal.0"/>
        <w:rPr>
          <w:rStyle w:val="Žádný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"https://www.youtube.com/watch?v=knwBwzOGngU"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https://www.youtube.com/watch?v=knwBwzOGngU</w:t>
      </w:r>
      <w:r>
        <w:rPr/>
        <w:fldChar w:fldCharType="end" w:fldLock="0"/>
      </w:r>
    </w:p>
    <w:p>
      <w:pPr>
        <w:pStyle w:val="Normal.0"/>
        <w:rPr>
          <w:rStyle w:val="Žádný"/>
          <w:rFonts w:ascii="Tahoma" w:cs="Tahoma" w:hAnsi="Tahoma" w:eastAsia="Tahoma"/>
          <w:sz w:val="24"/>
          <w:szCs w:val="24"/>
        </w:rPr>
      </w:pPr>
      <w:r>
        <w:rPr>
          <w:rStyle w:val="Žádný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Žádný"/>
          <w:rFonts w:ascii="Tahoma" w:hAnsi="Tahoma"/>
          <w:sz w:val="24"/>
          <w:szCs w:val="24"/>
          <w:rtl w:val="0"/>
        </w:rPr>
        <w:t>2. Nahlas si text  p</w:t>
      </w:r>
      <w:r>
        <w:rPr>
          <w:rStyle w:val="Žádný"/>
          <w:rFonts w:ascii="Tahoma" w:hAnsi="Tahoma" w:hint="default"/>
          <w:sz w:val="24"/>
          <w:szCs w:val="24"/>
          <w:rtl w:val="0"/>
        </w:rPr>
        <w:t>ř</w:t>
      </w:r>
      <w:r>
        <w:rPr>
          <w:rStyle w:val="Žádný"/>
          <w:rFonts w:ascii="Tahoma" w:hAnsi="Tahoma"/>
          <w:sz w:val="24"/>
          <w:szCs w:val="24"/>
          <w:rtl w:val="0"/>
        </w:rPr>
        <w:t>e</w:t>
      </w:r>
      <w:r>
        <w:rPr>
          <w:rStyle w:val="Žádný"/>
          <w:rFonts w:ascii="Tahoma" w:hAnsi="Tahoma" w:hint="default"/>
          <w:sz w:val="24"/>
          <w:szCs w:val="24"/>
          <w:rtl w:val="0"/>
        </w:rPr>
        <w:t>č</w:t>
      </w:r>
      <w:r>
        <w:rPr>
          <w:rStyle w:val="Žádný"/>
          <w:rFonts w:ascii="Tahoma" w:hAnsi="Tahoma"/>
          <w:sz w:val="24"/>
          <w:szCs w:val="24"/>
          <w:rtl w:val="0"/>
        </w:rPr>
        <w:t xml:space="preserve">ti  a  </w:t>
      </w:r>
      <w:r>
        <w:rPr>
          <w:rStyle w:val="Žádný"/>
          <w:rFonts w:ascii="Tahoma" w:hAnsi="Tahoma" w:hint="default"/>
          <w:sz w:val="24"/>
          <w:szCs w:val="24"/>
          <w:rtl w:val="0"/>
        </w:rPr>
        <w:t>ú</w:t>
      </w:r>
      <w:r>
        <w:rPr>
          <w:rStyle w:val="Žádný"/>
          <w:rFonts w:ascii="Tahoma" w:hAnsi="Tahoma"/>
          <w:sz w:val="24"/>
          <w:szCs w:val="24"/>
          <w:rtl w:val="0"/>
        </w:rPr>
        <w:t>stn</w:t>
      </w:r>
      <w:r>
        <w:rPr>
          <w:rStyle w:val="Žádný"/>
          <w:rFonts w:ascii="Tahoma" w:hAnsi="Tahoma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ahoma" w:hAnsi="Tahoma"/>
          <w:sz w:val="24"/>
          <w:szCs w:val="24"/>
          <w:rtl w:val="0"/>
        </w:rPr>
        <w:t>p</w:t>
      </w:r>
      <w:r>
        <w:rPr>
          <w:rStyle w:val="Žádný"/>
          <w:rFonts w:ascii="Tahoma" w:hAnsi="Tahoma" w:hint="default"/>
          <w:sz w:val="24"/>
          <w:szCs w:val="24"/>
          <w:rtl w:val="0"/>
        </w:rPr>
        <w:t>ř</w:t>
      </w:r>
      <w:r>
        <w:rPr>
          <w:rStyle w:val="Žádný"/>
          <w:rFonts w:ascii="Tahoma" w:hAnsi="Tahoma"/>
          <w:sz w:val="24"/>
          <w:szCs w:val="24"/>
          <w:rtl w:val="0"/>
        </w:rPr>
        <w:t>elo</w:t>
      </w:r>
      <w:r>
        <w:rPr>
          <w:rStyle w:val="Žádný"/>
          <w:rFonts w:ascii="Tahoma" w:hAnsi="Tahoma" w:hint="default"/>
          <w:sz w:val="24"/>
          <w:szCs w:val="24"/>
          <w:rtl w:val="0"/>
        </w:rPr>
        <w:t>ž</w:t>
      </w:r>
    </w:p>
    <w:p>
      <w:pPr>
        <w:pStyle w:val="Normal.0"/>
        <w:rPr>
          <w:rStyle w:val="Žádný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Žádný"/>
          <w:sz w:val="24"/>
          <w:szCs w:val="24"/>
          <w:rtl w:val="0"/>
        </w:rPr>
        <w:t xml:space="preserve">3.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Do se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itu odpov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z na ot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zky ze cvi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en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1/46 a 2/47- sta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čí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1.T/F</w:t>
      </w:r>
    </w:p>
    <w:p>
      <w:pPr>
        <w:pStyle w:val="Normal.0"/>
        <w:rPr>
          <w:rStyle w:val="Žádný A"/>
          <w:b w:val="1"/>
          <w:bCs w:val="1"/>
          <w:sz w:val="24"/>
          <w:szCs w:val="24"/>
        </w:rPr>
      </w:pPr>
    </w:p>
    <w:p>
      <w:pPr>
        <w:pStyle w:val="Normal.0"/>
        <w:rPr>
          <w:rStyle w:val="Žádný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pomoc pro ty, co ot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zky neum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p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ř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elo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rtl w:val="0"/>
        </w:rPr>
        <w:t>it v 1. cv.</w:t>
      </w:r>
    </w:p>
    <w:p>
      <w:pPr>
        <w:pStyle w:val="Normal.0"/>
        <w:rPr>
          <w:rStyle w:val="Žádný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Who is Millie talking to- S k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>ý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>m hovo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ří 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Millie?</w:t>
      </w:r>
    </w:p>
    <w:p>
      <w:pPr>
        <w:pStyle w:val="Normal.0"/>
        <w:rPr>
          <w:rStyle w:val="Žádný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Where do Mickey and Millie play tennis?- Kde hraj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í  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M a M tenis? </w:t>
      </w:r>
    </w:p>
    <w:p>
      <w:pPr>
        <w:pStyle w:val="Normal.0"/>
        <w:rPr>
          <w:rStyle w:val="Žádný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Why doesn 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>’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t  Mut go with them?- Pro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č 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>nejde Mut s M a M?</w:t>
      </w:r>
    </w:p>
    <w:p>
      <w:pPr>
        <w:pStyle w:val="Normal.0"/>
        <w:rPr>
          <w:rStyle w:val="Žádný A"/>
          <w:i w:val="1"/>
          <w:iCs w:val="1"/>
          <w:sz w:val="24"/>
          <w:szCs w:val="24"/>
        </w:rPr>
      </w:pPr>
    </w:p>
    <w:p>
      <w:pPr>
        <w:pStyle w:val="Normal.0"/>
        <w:rPr>
          <w:rStyle w:val="Žádný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>Dobrovoln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>ý ú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>kol a dal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ší 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>video uk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>á</w:t>
      </w:r>
      <w:r>
        <w:rPr>
          <w:rStyle w:val="Žádný"/>
          <w:rFonts w:ascii="Calibri" w:cs="Calibri" w:hAnsi="Calibri" w:eastAsia="Calibri"/>
          <w:i w:val="1"/>
          <w:iCs w:val="1"/>
          <w:sz w:val="24"/>
          <w:szCs w:val="24"/>
          <w:rtl w:val="0"/>
        </w:rPr>
        <w:t>zka:</w:t>
      </w:r>
    </w:p>
    <w:p>
      <w:pPr>
        <w:pStyle w:val="Normal.0"/>
        <w:rPr>
          <w:rStyle w:val="Žádný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"https://en.islcollective.com/video-lessons/present-simple-pink-panther"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https://en.islcollective.com/video-lessons/present-simple-pink-panther</w:t>
      </w:r>
      <w:r>
        <w:rPr/>
        <w:fldChar w:fldCharType="end" w:fldLock="0"/>
      </w:r>
    </w:p>
    <w:p>
      <w:pPr>
        <w:pStyle w:val="Normal.0"/>
      </w:pPr>
      <w:r>
        <w:rPr>
          <w:rStyle w:val="Žádný 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